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26AD6" w14:textId="77777777" w:rsidR="001B671B" w:rsidRDefault="001B671B" w:rsidP="001B671B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Re-Housing Navigator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14:paraId="48B96497" w14:textId="77777777" w:rsidR="001B671B" w:rsidRDefault="001B671B" w:rsidP="001B671B">
      <w:pPr>
        <w:rPr>
          <w:sz w:val="40"/>
          <w:szCs w:val="40"/>
        </w:rPr>
      </w:pPr>
      <w:r>
        <w:rPr>
          <w:sz w:val="40"/>
          <w:szCs w:val="40"/>
        </w:rPr>
        <w:t>Micah Ecumenical Ministries</w:t>
      </w:r>
    </w:p>
    <w:p w14:paraId="0B54CE53" w14:textId="77777777" w:rsidR="001B671B" w:rsidRDefault="001B671B" w:rsidP="001B671B">
      <w:pPr>
        <w:rPr>
          <w:rFonts w:ascii="Times New Roman" w:hAnsi="Times New Roman"/>
        </w:rPr>
      </w:pPr>
    </w:p>
    <w:p w14:paraId="4F7BF4FB" w14:textId="380320F3" w:rsidR="001B671B" w:rsidRPr="0064612D" w:rsidRDefault="001B671B" w:rsidP="00B97209">
      <w:pPr>
        <w:spacing w:line="276" w:lineRule="auto"/>
        <w:rPr>
          <w:rFonts w:ascii="Times New Roman" w:hAnsi="Times New Roman"/>
        </w:rPr>
      </w:pPr>
      <w:r w:rsidRPr="0064612D">
        <w:rPr>
          <w:rFonts w:ascii="Times New Roman" w:hAnsi="Times New Roman"/>
        </w:rPr>
        <w:t xml:space="preserve">The Re-housing Navigator is responsible to the Executive Servant-Leader for facilitating pathways to permanent housing for those who are on the street or in a Micah shelter. </w:t>
      </w:r>
      <w:r w:rsidR="00F16B4A" w:rsidRPr="0064612D">
        <w:rPr>
          <w:rFonts w:ascii="Times New Roman" w:hAnsi="Times New Roman"/>
        </w:rPr>
        <w:t>He/she oversees housing-focused case management provided through Micah’s housing stabilization program. Oversight</w:t>
      </w:r>
      <w:r w:rsidR="004A3E63" w:rsidRPr="0064612D">
        <w:rPr>
          <w:rFonts w:ascii="Times New Roman" w:hAnsi="Times New Roman"/>
        </w:rPr>
        <w:t xml:space="preserve"> includes the supervision of</w:t>
      </w:r>
      <w:r w:rsidR="00F16B4A" w:rsidRPr="0064612D">
        <w:rPr>
          <w:rFonts w:ascii="Times New Roman" w:hAnsi="Times New Roman"/>
        </w:rPr>
        <w:t xml:space="preserve"> housing stabilization navigators. </w:t>
      </w:r>
      <w:r w:rsidRPr="0064612D">
        <w:rPr>
          <w:rFonts w:ascii="Times New Roman" w:hAnsi="Times New Roman"/>
        </w:rPr>
        <w:t xml:space="preserve">The re-housing navigator fills a central role in linking homeless guests to an appropriate </w:t>
      </w:r>
      <w:r w:rsidR="00B97209" w:rsidRPr="0064612D">
        <w:rPr>
          <w:rFonts w:ascii="Times New Roman" w:hAnsi="Times New Roman"/>
        </w:rPr>
        <w:t xml:space="preserve">housing plan and supporting the stabilization team </w:t>
      </w:r>
      <w:r w:rsidRPr="0064612D">
        <w:rPr>
          <w:rFonts w:ascii="Times New Roman" w:hAnsi="Times New Roman"/>
        </w:rPr>
        <w:t xml:space="preserve">in </w:t>
      </w:r>
      <w:r w:rsidR="00B97209" w:rsidRPr="0064612D">
        <w:rPr>
          <w:rFonts w:ascii="Times New Roman" w:hAnsi="Times New Roman"/>
        </w:rPr>
        <w:t>sustaining placements. The end goal for the Re-housing Navigator is to facilitate rapid and resourced exits from homelessness into permanent housing.</w:t>
      </w:r>
    </w:p>
    <w:p w14:paraId="61722F2D" w14:textId="77777777" w:rsidR="001B671B" w:rsidRPr="0064612D" w:rsidRDefault="001B671B" w:rsidP="001B671B">
      <w:pPr>
        <w:rPr>
          <w:rFonts w:ascii="Times New Roman" w:hAnsi="Times New Roman"/>
          <w:strike/>
          <w:sz w:val="22"/>
        </w:rPr>
      </w:pPr>
    </w:p>
    <w:p w14:paraId="7488C40F" w14:textId="77777777" w:rsidR="001B671B" w:rsidRPr="0064612D" w:rsidRDefault="001B671B" w:rsidP="001B671B">
      <w:pPr>
        <w:rPr>
          <w:rFonts w:ascii="Times New Roman" w:hAnsi="Times New Roman"/>
          <w:b/>
        </w:rPr>
      </w:pPr>
      <w:r w:rsidRPr="0064612D">
        <w:rPr>
          <w:rFonts w:ascii="Times New Roman" w:hAnsi="Times New Roman"/>
          <w:b/>
        </w:rPr>
        <w:t>Responsibilities:</w:t>
      </w:r>
    </w:p>
    <w:p w14:paraId="7D013B50" w14:textId="77777777" w:rsidR="00D54E9D" w:rsidRPr="0064612D" w:rsidRDefault="00D54E9D" w:rsidP="001B671B">
      <w:pPr>
        <w:rPr>
          <w:rFonts w:ascii="Times New Roman" w:hAnsi="Times New Roman"/>
        </w:rPr>
      </w:pPr>
    </w:p>
    <w:p w14:paraId="334D696B" w14:textId="4E69B80A" w:rsidR="001B671B" w:rsidRPr="0064612D" w:rsidRDefault="001B671B" w:rsidP="001B671B">
      <w:pPr>
        <w:rPr>
          <w:rFonts w:ascii="Times New Roman" w:hAnsi="Times New Roman"/>
        </w:rPr>
      </w:pPr>
      <w:r w:rsidRPr="0064612D">
        <w:rPr>
          <w:rFonts w:ascii="Times New Roman" w:hAnsi="Times New Roman"/>
        </w:rPr>
        <w:t>Facilitate re-housing activities</w:t>
      </w:r>
      <w:r w:rsidR="004A3E63" w:rsidRPr="0064612D">
        <w:rPr>
          <w:rFonts w:ascii="Times New Roman" w:hAnsi="Times New Roman"/>
        </w:rPr>
        <w:t xml:space="preserve"> using a housing first approach</w:t>
      </w:r>
    </w:p>
    <w:p w14:paraId="3BD2035D" w14:textId="3C3AFD7A" w:rsidR="001B671B" w:rsidRPr="0064612D" w:rsidRDefault="00D54E9D" w:rsidP="00D54E9D">
      <w:pPr>
        <w:ind w:left="720"/>
        <w:rPr>
          <w:rFonts w:ascii="Times New Roman" w:hAnsi="Times New Roman"/>
        </w:rPr>
      </w:pPr>
      <w:r w:rsidRPr="0064612D">
        <w:rPr>
          <w:rFonts w:ascii="Times New Roman" w:hAnsi="Times New Roman"/>
        </w:rPr>
        <w:t>• Identify target/eligible clients, up to and including engaging</w:t>
      </w:r>
      <w:r w:rsidR="001B671B" w:rsidRPr="0064612D">
        <w:rPr>
          <w:rFonts w:ascii="Times New Roman" w:hAnsi="Times New Roman"/>
        </w:rPr>
        <w:t xml:space="preserve"> harder to reach guests in dialo</w:t>
      </w:r>
      <w:r w:rsidR="00C52C5D" w:rsidRPr="0064612D">
        <w:rPr>
          <w:rFonts w:ascii="Times New Roman" w:hAnsi="Times New Roman"/>
        </w:rPr>
        <w:t>gue about housing opportunities.</w:t>
      </w:r>
    </w:p>
    <w:p w14:paraId="02D7EA4B" w14:textId="5D35A23E" w:rsidR="00D54E9D" w:rsidRPr="0064612D" w:rsidRDefault="00D54E9D" w:rsidP="00D54E9D">
      <w:pPr>
        <w:ind w:left="720"/>
        <w:rPr>
          <w:rFonts w:ascii="Times New Roman" w:hAnsi="Times New Roman"/>
        </w:rPr>
      </w:pPr>
      <w:r w:rsidRPr="0064612D">
        <w:rPr>
          <w:rFonts w:ascii="Times New Roman" w:hAnsi="Times New Roman"/>
        </w:rPr>
        <w:t xml:space="preserve">• Facilitate the housing planning process, including </w:t>
      </w:r>
      <w:r w:rsidR="00F16B4A" w:rsidRPr="0064612D">
        <w:rPr>
          <w:rFonts w:ascii="Times New Roman" w:hAnsi="Times New Roman"/>
        </w:rPr>
        <w:t xml:space="preserve">oversight of </w:t>
      </w:r>
      <w:r w:rsidRPr="0064612D">
        <w:rPr>
          <w:rFonts w:ascii="Times New Roman" w:hAnsi="Times New Roman"/>
        </w:rPr>
        <w:t>barriers assessment/VI-SPDAT and putting eligible clients on a path to maintaining housing.</w:t>
      </w:r>
    </w:p>
    <w:p w14:paraId="3043FB1D" w14:textId="72A50147" w:rsidR="001B671B" w:rsidRPr="0064612D" w:rsidRDefault="001B671B" w:rsidP="001B671B">
      <w:pPr>
        <w:ind w:left="720"/>
        <w:rPr>
          <w:rFonts w:ascii="Times New Roman" w:hAnsi="Times New Roman"/>
        </w:rPr>
      </w:pPr>
      <w:r w:rsidRPr="0064612D">
        <w:rPr>
          <w:rFonts w:ascii="Times New Roman" w:hAnsi="Times New Roman"/>
        </w:rPr>
        <w:t xml:space="preserve">• Prepare supporting documentation for guests, </w:t>
      </w:r>
      <w:r w:rsidR="00C52C5D" w:rsidRPr="0064612D">
        <w:rPr>
          <w:rFonts w:ascii="Times New Roman" w:hAnsi="Times New Roman"/>
        </w:rPr>
        <w:t xml:space="preserve">entering either the </w:t>
      </w:r>
      <w:r w:rsidRPr="0064612D">
        <w:rPr>
          <w:rFonts w:ascii="Times New Roman" w:hAnsi="Times New Roman"/>
        </w:rPr>
        <w:t>supportive or rapid re-housing</w:t>
      </w:r>
      <w:r w:rsidR="00C52C5D" w:rsidRPr="0064612D">
        <w:rPr>
          <w:rFonts w:ascii="Times New Roman" w:hAnsi="Times New Roman"/>
        </w:rPr>
        <w:t xml:space="preserve"> programs.</w:t>
      </w:r>
    </w:p>
    <w:p w14:paraId="3B056666" w14:textId="77777777" w:rsidR="00D54E9D" w:rsidRPr="0064612D" w:rsidRDefault="00D54E9D" w:rsidP="001B671B">
      <w:pPr>
        <w:ind w:left="720"/>
        <w:rPr>
          <w:rFonts w:ascii="Times New Roman" w:hAnsi="Times New Roman"/>
        </w:rPr>
      </w:pPr>
      <w:r w:rsidRPr="0064612D">
        <w:rPr>
          <w:rFonts w:ascii="Times New Roman" w:hAnsi="Times New Roman"/>
        </w:rPr>
        <w:t>• Schedule orientation with the relevant Housing Stabilization Navigator</w:t>
      </w:r>
    </w:p>
    <w:p w14:paraId="59361FE2" w14:textId="77777777" w:rsidR="001B671B" w:rsidRPr="0064612D" w:rsidRDefault="001B671B" w:rsidP="001B671B">
      <w:pPr>
        <w:ind w:left="720"/>
        <w:rPr>
          <w:rFonts w:ascii="Times New Roman" w:hAnsi="Times New Roman"/>
        </w:rPr>
      </w:pPr>
      <w:r w:rsidRPr="0064612D">
        <w:rPr>
          <w:rFonts w:ascii="Times New Roman" w:hAnsi="Times New Roman"/>
        </w:rPr>
        <w:t>• Coordinate with the community’s Housing Locator to place guests in permanent housing and set up any necessar</w:t>
      </w:r>
      <w:r w:rsidR="00D54E9D" w:rsidRPr="0064612D">
        <w:rPr>
          <w:rFonts w:ascii="Times New Roman" w:hAnsi="Times New Roman"/>
        </w:rPr>
        <w:t>y supports, such as utilities and furniture.</w:t>
      </w:r>
    </w:p>
    <w:p w14:paraId="0C721039" w14:textId="1C6041F2" w:rsidR="00D54E9D" w:rsidRPr="0064612D" w:rsidRDefault="00D54E9D" w:rsidP="001B671B">
      <w:pPr>
        <w:ind w:left="720"/>
        <w:rPr>
          <w:rFonts w:ascii="Times New Roman" w:hAnsi="Times New Roman"/>
          <w:strike/>
        </w:rPr>
      </w:pPr>
      <w:r w:rsidRPr="0064612D">
        <w:rPr>
          <w:rFonts w:ascii="Times New Roman" w:hAnsi="Times New Roman"/>
        </w:rPr>
        <w:t>• Re</w:t>
      </w:r>
      <w:r w:rsidR="00F16B4A" w:rsidRPr="0064612D">
        <w:rPr>
          <w:rFonts w:ascii="Times New Roman" w:hAnsi="Times New Roman"/>
        </w:rPr>
        <w:t xml:space="preserve">main </w:t>
      </w:r>
      <w:r w:rsidR="00C52C5D" w:rsidRPr="0064612D">
        <w:rPr>
          <w:rFonts w:ascii="Times New Roman" w:hAnsi="Times New Roman"/>
        </w:rPr>
        <w:t xml:space="preserve">primary point of contact </w:t>
      </w:r>
      <w:r w:rsidR="00F16B4A" w:rsidRPr="0064612D">
        <w:rPr>
          <w:rFonts w:ascii="Times New Roman" w:hAnsi="Times New Roman"/>
        </w:rPr>
        <w:t xml:space="preserve">between the guest and </w:t>
      </w:r>
      <w:r w:rsidRPr="0064612D">
        <w:rPr>
          <w:rFonts w:ascii="Times New Roman" w:hAnsi="Times New Roman"/>
        </w:rPr>
        <w:t>housing locator and</w:t>
      </w:r>
      <w:r w:rsidR="00C52C5D" w:rsidRPr="0064612D">
        <w:rPr>
          <w:rFonts w:ascii="Times New Roman" w:hAnsi="Times New Roman"/>
        </w:rPr>
        <w:t>/or</w:t>
      </w:r>
      <w:r w:rsidRPr="0064612D">
        <w:rPr>
          <w:rFonts w:ascii="Times New Roman" w:hAnsi="Times New Roman"/>
        </w:rPr>
        <w:t xml:space="preserve"> landlord until after the signing of the lease or sublease.</w:t>
      </w:r>
      <w:r w:rsidRPr="0064612D">
        <w:rPr>
          <w:rFonts w:ascii="Times New Roman" w:hAnsi="Times New Roman"/>
          <w:strike/>
        </w:rPr>
        <w:t xml:space="preserve"> </w:t>
      </w:r>
    </w:p>
    <w:p w14:paraId="0682FA0C" w14:textId="77777777" w:rsidR="00D54E9D" w:rsidRPr="0064612D" w:rsidRDefault="00D54E9D" w:rsidP="00D54E9D">
      <w:pPr>
        <w:rPr>
          <w:rFonts w:ascii="Times New Roman" w:hAnsi="Times New Roman"/>
        </w:rPr>
      </w:pPr>
    </w:p>
    <w:p w14:paraId="69BF63E4" w14:textId="77777777" w:rsidR="00D54E9D" w:rsidRPr="0064612D" w:rsidRDefault="00D54E9D" w:rsidP="00D54E9D">
      <w:pPr>
        <w:rPr>
          <w:rFonts w:ascii="Times New Roman" w:hAnsi="Times New Roman"/>
        </w:rPr>
      </w:pPr>
      <w:r w:rsidRPr="0064612D">
        <w:rPr>
          <w:rFonts w:ascii="Times New Roman" w:hAnsi="Times New Roman"/>
        </w:rPr>
        <w:t>Property Management</w:t>
      </w:r>
    </w:p>
    <w:p w14:paraId="6E68113E" w14:textId="08549340" w:rsidR="00D54E9D" w:rsidRPr="0064612D" w:rsidRDefault="00D54E9D" w:rsidP="003F63B6">
      <w:pPr>
        <w:ind w:left="720"/>
        <w:rPr>
          <w:rFonts w:ascii="Times New Roman" w:hAnsi="Times New Roman"/>
        </w:rPr>
      </w:pPr>
      <w:r w:rsidRPr="0064612D">
        <w:rPr>
          <w:rFonts w:ascii="Times New Roman" w:hAnsi="Times New Roman"/>
        </w:rPr>
        <w:t xml:space="preserve">• </w:t>
      </w:r>
      <w:r w:rsidR="003F63B6" w:rsidRPr="0064612D">
        <w:rPr>
          <w:rFonts w:ascii="Times New Roman" w:hAnsi="Times New Roman"/>
        </w:rPr>
        <w:t xml:space="preserve">Facilitate </w:t>
      </w:r>
      <w:r w:rsidRPr="0064612D">
        <w:rPr>
          <w:rFonts w:ascii="Times New Roman" w:hAnsi="Times New Roman"/>
        </w:rPr>
        <w:t>monthly rent meeting and submit check requests for all h</w:t>
      </w:r>
      <w:r w:rsidR="003F63B6" w:rsidRPr="0064612D">
        <w:rPr>
          <w:rFonts w:ascii="Times New Roman" w:hAnsi="Times New Roman"/>
        </w:rPr>
        <w:t>ousing guests being supported</w:t>
      </w:r>
      <w:r w:rsidRPr="0064612D">
        <w:rPr>
          <w:rFonts w:ascii="Times New Roman" w:hAnsi="Times New Roman"/>
        </w:rPr>
        <w:t xml:space="preserve"> financially </w:t>
      </w:r>
    </w:p>
    <w:p w14:paraId="296A7B8C" w14:textId="4343D572" w:rsidR="00D54E9D" w:rsidRPr="0064612D" w:rsidRDefault="00B97209" w:rsidP="003F63B6">
      <w:pPr>
        <w:ind w:left="720"/>
        <w:rPr>
          <w:rFonts w:ascii="Times New Roman" w:hAnsi="Times New Roman"/>
        </w:rPr>
      </w:pPr>
      <w:r w:rsidRPr="0064612D">
        <w:rPr>
          <w:rFonts w:ascii="Times New Roman" w:hAnsi="Times New Roman"/>
        </w:rPr>
        <w:t>• Check with</w:t>
      </w:r>
      <w:r w:rsidR="00D54E9D" w:rsidRPr="0064612D">
        <w:rPr>
          <w:rFonts w:ascii="Times New Roman" w:hAnsi="Times New Roman"/>
        </w:rPr>
        <w:t xml:space="preserve"> landlord</w:t>
      </w:r>
      <w:r w:rsidRPr="0064612D">
        <w:rPr>
          <w:rFonts w:ascii="Times New Roman" w:hAnsi="Times New Roman"/>
        </w:rPr>
        <w:t>s</w:t>
      </w:r>
      <w:r w:rsidR="00D54E9D" w:rsidRPr="0064612D">
        <w:rPr>
          <w:rFonts w:ascii="Times New Roman" w:hAnsi="Times New Roman"/>
        </w:rPr>
        <w:t xml:space="preserve"> by the fifth of each mont</w:t>
      </w:r>
      <w:r w:rsidRPr="0064612D">
        <w:rPr>
          <w:rFonts w:ascii="Times New Roman" w:hAnsi="Times New Roman"/>
        </w:rPr>
        <w:t xml:space="preserve">h, </w:t>
      </w:r>
      <w:r w:rsidR="00AE301F" w:rsidRPr="0064612D">
        <w:rPr>
          <w:rFonts w:ascii="Times New Roman" w:hAnsi="Times New Roman"/>
        </w:rPr>
        <w:t>ensuring</w:t>
      </w:r>
      <w:r w:rsidR="00D54E9D" w:rsidRPr="0064612D">
        <w:rPr>
          <w:rFonts w:ascii="Times New Roman" w:hAnsi="Times New Roman"/>
        </w:rPr>
        <w:t xml:space="preserve"> that rent </w:t>
      </w:r>
      <w:r w:rsidRPr="0064612D">
        <w:rPr>
          <w:rFonts w:ascii="Times New Roman" w:hAnsi="Times New Roman"/>
        </w:rPr>
        <w:t>is</w:t>
      </w:r>
      <w:r w:rsidR="00D54E9D" w:rsidRPr="0064612D">
        <w:rPr>
          <w:rFonts w:ascii="Times New Roman" w:hAnsi="Times New Roman"/>
        </w:rPr>
        <w:t xml:space="preserve"> paid and </w:t>
      </w:r>
      <w:r w:rsidRPr="0064612D">
        <w:rPr>
          <w:rFonts w:ascii="Times New Roman" w:hAnsi="Times New Roman"/>
        </w:rPr>
        <w:t xml:space="preserve">there are no </w:t>
      </w:r>
      <w:r w:rsidR="00D54E9D" w:rsidRPr="0064612D">
        <w:rPr>
          <w:rFonts w:ascii="Times New Roman" w:hAnsi="Times New Roman"/>
        </w:rPr>
        <w:t>concerns</w:t>
      </w:r>
    </w:p>
    <w:p w14:paraId="751285CB" w14:textId="188AEE80" w:rsidR="00D54E9D" w:rsidRPr="0064612D" w:rsidRDefault="00D54E9D" w:rsidP="00D54E9D">
      <w:pPr>
        <w:ind w:firstLine="720"/>
        <w:rPr>
          <w:rFonts w:ascii="Times New Roman" w:hAnsi="Times New Roman"/>
        </w:rPr>
      </w:pPr>
      <w:r w:rsidRPr="0064612D">
        <w:rPr>
          <w:rFonts w:ascii="Times New Roman" w:hAnsi="Times New Roman"/>
        </w:rPr>
        <w:t xml:space="preserve">• </w:t>
      </w:r>
      <w:r w:rsidR="00B97209" w:rsidRPr="0064612D">
        <w:rPr>
          <w:rFonts w:ascii="Times New Roman" w:hAnsi="Times New Roman"/>
        </w:rPr>
        <w:t>Remain the agency’s p</w:t>
      </w:r>
      <w:r w:rsidR="003F63B6" w:rsidRPr="0064612D">
        <w:rPr>
          <w:rFonts w:ascii="Times New Roman" w:hAnsi="Times New Roman"/>
        </w:rPr>
        <w:t xml:space="preserve">rimary point of contact for </w:t>
      </w:r>
      <w:r w:rsidR="00B97209" w:rsidRPr="0064612D">
        <w:rPr>
          <w:rFonts w:ascii="Times New Roman" w:hAnsi="Times New Roman"/>
        </w:rPr>
        <w:t>landlord relationships</w:t>
      </w:r>
    </w:p>
    <w:p w14:paraId="62A3B814" w14:textId="77777777" w:rsidR="00B97209" w:rsidRPr="0064612D" w:rsidRDefault="00D54E9D" w:rsidP="00B97209">
      <w:pPr>
        <w:ind w:firstLine="720"/>
        <w:rPr>
          <w:rFonts w:ascii="Times New Roman" w:hAnsi="Times New Roman"/>
        </w:rPr>
      </w:pPr>
      <w:r w:rsidRPr="0064612D">
        <w:rPr>
          <w:rFonts w:ascii="Times New Roman" w:hAnsi="Times New Roman"/>
        </w:rPr>
        <w:t>• Coordinate options for moving/maintenance issues</w:t>
      </w:r>
    </w:p>
    <w:p w14:paraId="3DD9B081" w14:textId="77777777" w:rsidR="00B97209" w:rsidRPr="0064612D" w:rsidRDefault="00B97209" w:rsidP="00B97209">
      <w:pPr>
        <w:ind w:firstLine="720"/>
        <w:rPr>
          <w:rFonts w:ascii="Times New Roman" w:hAnsi="Times New Roman"/>
        </w:rPr>
      </w:pPr>
      <w:r w:rsidRPr="0064612D">
        <w:rPr>
          <w:rFonts w:ascii="Times New Roman" w:hAnsi="Times New Roman"/>
        </w:rPr>
        <w:t xml:space="preserve">• Address lease-related issues on all supportive housing units </w:t>
      </w:r>
    </w:p>
    <w:p w14:paraId="63552B83" w14:textId="77777777" w:rsidR="00D54E9D" w:rsidRPr="0064612D" w:rsidRDefault="00D54E9D" w:rsidP="00D54E9D">
      <w:pPr>
        <w:rPr>
          <w:rFonts w:ascii="Times New Roman" w:hAnsi="Times New Roman"/>
        </w:rPr>
      </w:pPr>
    </w:p>
    <w:p w14:paraId="2D486DE3" w14:textId="2892F2BD" w:rsidR="00F16B4A" w:rsidRPr="0064612D" w:rsidRDefault="00F16B4A" w:rsidP="00D54E9D">
      <w:pPr>
        <w:rPr>
          <w:rFonts w:ascii="Times New Roman" w:hAnsi="Times New Roman"/>
        </w:rPr>
      </w:pPr>
      <w:r w:rsidRPr="0064612D">
        <w:rPr>
          <w:rFonts w:ascii="Times New Roman" w:hAnsi="Times New Roman"/>
        </w:rPr>
        <w:t>Case Management</w:t>
      </w:r>
    </w:p>
    <w:p w14:paraId="481281B2" w14:textId="5E64BE24" w:rsidR="00FA13B6" w:rsidRPr="0064612D" w:rsidRDefault="00FA13B6" w:rsidP="00C52C5D">
      <w:pPr>
        <w:ind w:left="360"/>
        <w:rPr>
          <w:rFonts w:ascii="Times New Roman" w:hAnsi="Times New Roman"/>
        </w:rPr>
      </w:pPr>
      <w:r w:rsidRPr="0064612D">
        <w:rPr>
          <w:rFonts w:ascii="Times New Roman" w:hAnsi="Times New Roman"/>
        </w:rPr>
        <w:t>• </w:t>
      </w:r>
      <w:r w:rsidR="00711587" w:rsidRPr="0064612D">
        <w:rPr>
          <w:rFonts w:ascii="Times New Roman" w:hAnsi="Times New Roman"/>
        </w:rPr>
        <w:t xml:space="preserve">Oversee the development </w:t>
      </w:r>
      <w:r w:rsidR="00AE301F" w:rsidRPr="0064612D">
        <w:rPr>
          <w:rFonts w:ascii="Times New Roman" w:hAnsi="Times New Roman"/>
        </w:rPr>
        <w:t xml:space="preserve">and implementation </w:t>
      </w:r>
      <w:r w:rsidR="00711587" w:rsidRPr="0064612D">
        <w:rPr>
          <w:rFonts w:ascii="Times New Roman" w:hAnsi="Times New Roman"/>
        </w:rPr>
        <w:t>of</w:t>
      </w:r>
      <w:r w:rsidRPr="0064612D">
        <w:rPr>
          <w:rFonts w:ascii="Times New Roman" w:hAnsi="Times New Roman"/>
        </w:rPr>
        <w:t xml:space="preserve"> individual success plans</w:t>
      </w:r>
      <w:r w:rsidR="00C52C5D" w:rsidRPr="0064612D">
        <w:rPr>
          <w:rFonts w:ascii="Times New Roman" w:hAnsi="Times New Roman"/>
        </w:rPr>
        <w:t xml:space="preserve"> </w:t>
      </w:r>
      <w:r w:rsidR="00AE301F" w:rsidRPr="0064612D">
        <w:rPr>
          <w:rFonts w:ascii="Times New Roman" w:hAnsi="Times New Roman"/>
        </w:rPr>
        <w:t xml:space="preserve">in </w:t>
      </w:r>
      <w:r w:rsidR="00C52C5D" w:rsidRPr="0064612D">
        <w:rPr>
          <w:rFonts w:ascii="Times New Roman" w:hAnsi="Times New Roman"/>
        </w:rPr>
        <w:t>the housing stabilization program</w:t>
      </w:r>
      <w:r w:rsidRPr="0064612D">
        <w:rPr>
          <w:rFonts w:ascii="Times New Roman" w:hAnsi="Times New Roman"/>
        </w:rPr>
        <w:t>, including</w:t>
      </w:r>
      <w:r w:rsidR="00711587" w:rsidRPr="0064612D">
        <w:rPr>
          <w:rFonts w:ascii="Times New Roman" w:hAnsi="Times New Roman"/>
        </w:rPr>
        <w:t xml:space="preserve"> iden</w:t>
      </w:r>
      <w:r w:rsidR="00C52C5D" w:rsidRPr="0064612D">
        <w:rPr>
          <w:rFonts w:ascii="Times New Roman" w:hAnsi="Times New Roman"/>
        </w:rPr>
        <w:t xml:space="preserve">tification of barriers to </w:t>
      </w:r>
      <w:r w:rsidR="00711587" w:rsidRPr="0064612D">
        <w:rPr>
          <w:rFonts w:ascii="Times New Roman" w:hAnsi="Times New Roman"/>
        </w:rPr>
        <w:t>obtaining</w:t>
      </w:r>
      <w:r w:rsidR="00C52C5D" w:rsidRPr="0064612D">
        <w:rPr>
          <w:rFonts w:ascii="Times New Roman" w:hAnsi="Times New Roman"/>
        </w:rPr>
        <w:t>/maintaining</w:t>
      </w:r>
      <w:r w:rsidR="00711587" w:rsidRPr="0064612D">
        <w:rPr>
          <w:rFonts w:ascii="Times New Roman" w:hAnsi="Times New Roman"/>
        </w:rPr>
        <w:t xml:space="preserve"> housing and steps to overcome them.</w:t>
      </w:r>
    </w:p>
    <w:p w14:paraId="08A9A52E" w14:textId="497E3B54" w:rsidR="00711587" w:rsidRPr="0064612D" w:rsidRDefault="00FA13B6" w:rsidP="00FA13B6">
      <w:pPr>
        <w:ind w:firstLine="360"/>
        <w:rPr>
          <w:rFonts w:ascii="Times New Roman" w:hAnsi="Times New Roman"/>
        </w:rPr>
      </w:pPr>
      <w:r w:rsidRPr="0064612D">
        <w:rPr>
          <w:rFonts w:ascii="Times New Roman" w:hAnsi="Times New Roman"/>
        </w:rPr>
        <w:t>• Ensure that home visits are conducted at least monthly and more often, as appropriate</w:t>
      </w:r>
    </w:p>
    <w:p w14:paraId="59DF4B49" w14:textId="7B81332E" w:rsidR="00AE301F" w:rsidRPr="0064612D" w:rsidRDefault="00AE301F" w:rsidP="00FA13B6">
      <w:pPr>
        <w:ind w:firstLine="360"/>
        <w:rPr>
          <w:rFonts w:ascii="Times New Roman" w:hAnsi="Times New Roman"/>
        </w:rPr>
      </w:pPr>
      <w:r w:rsidRPr="0064612D">
        <w:rPr>
          <w:rFonts w:ascii="Times New Roman" w:hAnsi="Times New Roman"/>
        </w:rPr>
        <w:t xml:space="preserve">• Monitor documentation of case management activities and grant required forms. </w:t>
      </w:r>
    </w:p>
    <w:p w14:paraId="7B805D88" w14:textId="31F27BEF" w:rsidR="00711587" w:rsidRPr="0064612D" w:rsidRDefault="00FA13B6" w:rsidP="00711587">
      <w:pPr>
        <w:ind w:firstLine="360"/>
        <w:rPr>
          <w:rFonts w:ascii="Times New Roman" w:hAnsi="Times New Roman"/>
        </w:rPr>
      </w:pPr>
      <w:r w:rsidRPr="0064612D">
        <w:rPr>
          <w:rFonts w:ascii="Times New Roman" w:hAnsi="Times New Roman"/>
        </w:rPr>
        <w:t>• Oversee</w:t>
      </w:r>
      <w:r w:rsidR="00711587" w:rsidRPr="0064612D">
        <w:rPr>
          <w:rFonts w:ascii="Times New Roman" w:hAnsi="Times New Roman"/>
        </w:rPr>
        <w:t xml:space="preserve"> appropriate discharge plans from permanent</w:t>
      </w:r>
      <w:r w:rsidRPr="0064612D">
        <w:rPr>
          <w:rFonts w:ascii="Times New Roman" w:hAnsi="Times New Roman"/>
        </w:rPr>
        <w:t xml:space="preserve"> housing programs. </w:t>
      </w:r>
    </w:p>
    <w:p w14:paraId="5D8DB744" w14:textId="05AC0E61" w:rsidR="00FA13B6" w:rsidRPr="0064612D" w:rsidRDefault="00C52C5D" w:rsidP="00C52C5D">
      <w:pPr>
        <w:ind w:left="360"/>
        <w:rPr>
          <w:rFonts w:ascii="Times New Roman" w:hAnsi="Times New Roman"/>
        </w:rPr>
      </w:pPr>
      <w:r w:rsidRPr="0064612D">
        <w:rPr>
          <w:rFonts w:ascii="Times New Roman" w:hAnsi="Times New Roman"/>
        </w:rPr>
        <w:t xml:space="preserve">• </w:t>
      </w:r>
      <w:r w:rsidR="00AE301F" w:rsidRPr="0064612D">
        <w:rPr>
          <w:rFonts w:ascii="Times New Roman" w:hAnsi="Times New Roman"/>
        </w:rPr>
        <w:t xml:space="preserve">Serve as or team up with a housing stabilization navigator for select cases, as deemed appropriate by the volume of cases or the level of needs a guest may have. </w:t>
      </w:r>
    </w:p>
    <w:p w14:paraId="76AF81C7" w14:textId="77777777" w:rsidR="00711587" w:rsidRDefault="00711587" w:rsidP="001B671B">
      <w:pPr>
        <w:rPr>
          <w:rFonts w:ascii="Times New Roman" w:hAnsi="Times New Roman"/>
        </w:rPr>
      </w:pPr>
    </w:p>
    <w:p w14:paraId="55733AF2" w14:textId="77777777" w:rsidR="001B671B" w:rsidRPr="00B97209" w:rsidRDefault="001B671B" w:rsidP="001B671B">
      <w:pPr>
        <w:rPr>
          <w:rFonts w:ascii="Times New Roman" w:hAnsi="Times New Roman"/>
        </w:rPr>
      </w:pPr>
      <w:r w:rsidRPr="00B97209">
        <w:rPr>
          <w:rFonts w:ascii="Times New Roman" w:hAnsi="Times New Roman"/>
        </w:rPr>
        <w:t>Team Participation</w:t>
      </w:r>
    </w:p>
    <w:p w14:paraId="40A94781" w14:textId="77777777" w:rsidR="001B671B" w:rsidRPr="00B97209" w:rsidRDefault="001B671B" w:rsidP="001B671B">
      <w:pPr>
        <w:numPr>
          <w:ilvl w:val="0"/>
          <w:numId w:val="1"/>
        </w:numPr>
        <w:rPr>
          <w:rFonts w:ascii="Times New Roman" w:hAnsi="Times New Roman"/>
        </w:rPr>
      </w:pPr>
      <w:r w:rsidRPr="00B97209">
        <w:rPr>
          <w:rFonts w:ascii="Times New Roman" w:hAnsi="Times New Roman"/>
        </w:rPr>
        <w:t>Participates in staff meetings and other group activities essential for operations</w:t>
      </w:r>
    </w:p>
    <w:p w14:paraId="392907CA" w14:textId="48F94D70" w:rsidR="001B671B" w:rsidRPr="00B97209" w:rsidRDefault="001B671B" w:rsidP="001B671B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 w:rsidRPr="00B97209">
        <w:rPr>
          <w:rFonts w:ascii="Times New Roman" w:hAnsi="Times New Roman"/>
        </w:rPr>
        <w:t xml:space="preserve">Leads team </w:t>
      </w:r>
      <w:r w:rsidR="00FA13B6">
        <w:rPr>
          <w:rFonts w:ascii="Times New Roman" w:hAnsi="Times New Roman"/>
        </w:rPr>
        <w:t xml:space="preserve">discussions on client progress </w:t>
      </w:r>
      <w:r w:rsidRPr="00B97209">
        <w:rPr>
          <w:rFonts w:ascii="Times New Roman" w:hAnsi="Times New Roman"/>
        </w:rPr>
        <w:t xml:space="preserve">and lack of progress, and helps to develop possible solutions to ensure best support for the client’s success. </w:t>
      </w:r>
    </w:p>
    <w:p w14:paraId="761CA7BF" w14:textId="77777777" w:rsidR="001B671B" w:rsidRPr="00B97209" w:rsidRDefault="001B671B" w:rsidP="001B671B">
      <w:pPr>
        <w:numPr>
          <w:ilvl w:val="0"/>
          <w:numId w:val="1"/>
        </w:numPr>
        <w:rPr>
          <w:rFonts w:ascii="Times New Roman" w:hAnsi="Times New Roman"/>
        </w:rPr>
      </w:pPr>
      <w:r w:rsidRPr="00B97209">
        <w:rPr>
          <w:rFonts w:ascii="Times New Roman" w:hAnsi="Times New Roman"/>
        </w:rPr>
        <w:t xml:space="preserve">Promotes good community relations and utilizes community services and resources. </w:t>
      </w:r>
    </w:p>
    <w:p w14:paraId="445C42A6" w14:textId="77777777" w:rsidR="001B671B" w:rsidRPr="00B97209" w:rsidRDefault="001B671B" w:rsidP="001B671B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 w:rsidRPr="00B97209">
        <w:rPr>
          <w:rFonts w:ascii="Times New Roman" w:hAnsi="Times New Roman"/>
        </w:rPr>
        <w:t>Attends scheduled training programs for professional development that includes, at a minimum, trainings required by Micah and by regulatory and accrediting bodies.</w:t>
      </w:r>
    </w:p>
    <w:p w14:paraId="2275A250" w14:textId="1F1C90F7" w:rsidR="001B671B" w:rsidRPr="00B97209" w:rsidRDefault="001B671B" w:rsidP="001B671B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 w:rsidRPr="00B97209">
        <w:rPr>
          <w:rFonts w:ascii="Times New Roman" w:hAnsi="Times New Roman"/>
        </w:rPr>
        <w:lastRenderedPageBreak/>
        <w:t>Assumes on-call responsibility</w:t>
      </w:r>
      <w:r w:rsidR="00FA13B6">
        <w:rPr>
          <w:rFonts w:ascii="Times New Roman" w:hAnsi="Times New Roman"/>
        </w:rPr>
        <w:t>,</w:t>
      </w:r>
      <w:r w:rsidRPr="00B97209">
        <w:rPr>
          <w:rFonts w:ascii="Times New Roman" w:hAnsi="Times New Roman"/>
        </w:rPr>
        <w:t xml:space="preserve"> as assigned.</w:t>
      </w:r>
    </w:p>
    <w:p w14:paraId="15E09FE5" w14:textId="77777777" w:rsidR="001B671B" w:rsidRPr="00B97209" w:rsidRDefault="001B671B" w:rsidP="001B671B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 w:rsidRPr="00B97209">
        <w:rPr>
          <w:rFonts w:ascii="Times New Roman" w:hAnsi="Times New Roman"/>
        </w:rPr>
        <w:t>Performs other duties as assigned.</w:t>
      </w:r>
    </w:p>
    <w:p w14:paraId="6562DCF2" w14:textId="77777777" w:rsidR="001B671B" w:rsidRPr="00B97209" w:rsidRDefault="001B671B" w:rsidP="001B671B">
      <w:pPr>
        <w:tabs>
          <w:tab w:val="left" w:pos="0"/>
        </w:tabs>
        <w:spacing w:line="276" w:lineRule="auto"/>
        <w:ind w:left="720"/>
        <w:rPr>
          <w:rFonts w:ascii="Times New Roman" w:hAnsi="Times New Roman"/>
        </w:rPr>
      </w:pPr>
    </w:p>
    <w:p w14:paraId="1CC31811" w14:textId="77777777" w:rsidR="001B671B" w:rsidRPr="00B97209" w:rsidRDefault="001B671B" w:rsidP="001B671B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97209">
        <w:rPr>
          <w:rFonts w:ascii="Times New Roman" w:hAnsi="Times New Roman"/>
          <w:b/>
          <w:sz w:val="24"/>
          <w:szCs w:val="24"/>
        </w:rPr>
        <w:t>Qualifications and Skills</w:t>
      </w:r>
    </w:p>
    <w:p w14:paraId="037F0A17" w14:textId="77777777" w:rsidR="001B671B" w:rsidRPr="00B97209" w:rsidRDefault="001B671B" w:rsidP="001B671B">
      <w:pPr>
        <w:rPr>
          <w:rFonts w:ascii="Times New Roman" w:hAnsi="Times New Roman"/>
        </w:rPr>
      </w:pPr>
      <w:r w:rsidRPr="00B97209">
        <w:rPr>
          <w:rFonts w:ascii="Times New Roman" w:hAnsi="Times New Roman"/>
        </w:rPr>
        <w:t xml:space="preserve">Minimum Bachelor’s Degree in a human service with at least one year working with a special needs population (i.e. homeless, mentally ill, substance use, etc.) or commensurate experience or training. Demonstrated knowledge of skills in behavioral health, success planning, </w:t>
      </w:r>
      <w:proofErr w:type="gramStart"/>
      <w:r w:rsidRPr="00B97209">
        <w:rPr>
          <w:rFonts w:ascii="Times New Roman" w:hAnsi="Times New Roman"/>
        </w:rPr>
        <w:t>community</w:t>
      </w:r>
      <w:proofErr w:type="gramEnd"/>
      <w:r w:rsidRPr="00B97209">
        <w:rPr>
          <w:rFonts w:ascii="Times New Roman" w:hAnsi="Times New Roman"/>
        </w:rPr>
        <w:t xml:space="preserve"> rehabilitation and case management. </w:t>
      </w:r>
      <w:proofErr w:type="gramStart"/>
      <w:r w:rsidRPr="00B97209">
        <w:rPr>
          <w:rFonts w:ascii="Times New Roman" w:hAnsi="Times New Roman"/>
        </w:rPr>
        <w:t>Familiarity with the housing market and related resources.</w:t>
      </w:r>
      <w:proofErr w:type="gramEnd"/>
      <w:r w:rsidRPr="00B97209">
        <w:rPr>
          <w:rFonts w:ascii="Times New Roman" w:hAnsi="Times New Roman"/>
        </w:rPr>
        <w:t xml:space="preserve">  Must have an understanding of relationship-based service models and be comfortable working alongside volunteers. Must be a self-initiator and be able to problem solve various life issues. </w:t>
      </w:r>
    </w:p>
    <w:p w14:paraId="3BB2B387" w14:textId="77777777" w:rsidR="001B671B" w:rsidRPr="00A17D7F" w:rsidRDefault="001B671B" w:rsidP="001B671B">
      <w:pPr>
        <w:rPr>
          <w:sz w:val="22"/>
          <w:szCs w:val="40"/>
        </w:rPr>
      </w:pPr>
    </w:p>
    <w:p w14:paraId="519E0B19" w14:textId="77777777" w:rsidR="001B671B" w:rsidRPr="00A17D7F" w:rsidRDefault="001B671B" w:rsidP="001B671B">
      <w:pPr>
        <w:rPr>
          <w:sz w:val="22"/>
          <w:szCs w:val="40"/>
        </w:rPr>
      </w:pPr>
      <w:r w:rsidRPr="00A17D7F">
        <w:rPr>
          <w:sz w:val="22"/>
          <w:szCs w:val="40"/>
        </w:rPr>
        <w:t>_________________________________________________</w:t>
      </w:r>
      <w:r w:rsidRPr="00A17D7F">
        <w:rPr>
          <w:sz w:val="22"/>
          <w:szCs w:val="40"/>
        </w:rPr>
        <w:tab/>
      </w:r>
      <w:r w:rsidRPr="00A17D7F">
        <w:rPr>
          <w:sz w:val="22"/>
          <w:szCs w:val="40"/>
        </w:rPr>
        <w:tab/>
        <w:t>_______________________________________________________</w:t>
      </w:r>
    </w:p>
    <w:p w14:paraId="371C9BBE" w14:textId="77777777" w:rsidR="001B671B" w:rsidRDefault="001B671B" w:rsidP="001B671B">
      <w:pPr>
        <w:rPr>
          <w:sz w:val="22"/>
          <w:szCs w:val="40"/>
        </w:rPr>
      </w:pPr>
      <w:r w:rsidRPr="00A17D7F">
        <w:rPr>
          <w:sz w:val="22"/>
          <w:szCs w:val="40"/>
        </w:rPr>
        <w:t>Employee Signature</w:t>
      </w:r>
      <w:r w:rsidRPr="00A17D7F">
        <w:rPr>
          <w:sz w:val="22"/>
          <w:szCs w:val="40"/>
        </w:rPr>
        <w:tab/>
      </w:r>
      <w:r w:rsidRPr="00A17D7F">
        <w:rPr>
          <w:sz w:val="22"/>
          <w:szCs w:val="40"/>
        </w:rPr>
        <w:tab/>
      </w:r>
      <w:r w:rsidRPr="00A17D7F">
        <w:rPr>
          <w:sz w:val="22"/>
          <w:szCs w:val="40"/>
        </w:rPr>
        <w:tab/>
      </w:r>
      <w:r w:rsidRPr="00A17D7F">
        <w:rPr>
          <w:sz w:val="22"/>
          <w:szCs w:val="40"/>
        </w:rPr>
        <w:tab/>
      </w:r>
      <w:r w:rsidRPr="00A17D7F">
        <w:rPr>
          <w:sz w:val="22"/>
          <w:szCs w:val="40"/>
        </w:rPr>
        <w:tab/>
        <w:t>Supervisor</w:t>
      </w:r>
    </w:p>
    <w:p w14:paraId="5F8FA3CF" w14:textId="77777777" w:rsidR="00B80D82" w:rsidRDefault="00B80D82"/>
    <w:sectPr w:rsidR="00B80D82" w:rsidSect="001B6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369EE"/>
    <w:multiLevelType w:val="hybridMultilevel"/>
    <w:tmpl w:val="49F8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96647"/>
    <w:multiLevelType w:val="hybridMultilevel"/>
    <w:tmpl w:val="F8DA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1B"/>
    <w:rsid w:val="001B671B"/>
    <w:rsid w:val="003F63B6"/>
    <w:rsid w:val="004A3E63"/>
    <w:rsid w:val="005342BA"/>
    <w:rsid w:val="0064612D"/>
    <w:rsid w:val="00706143"/>
    <w:rsid w:val="00711587"/>
    <w:rsid w:val="00715AF9"/>
    <w:rsid w:val="009D0813"/>
    <w:rsid w:val="00AE301F"/>
    <w:rsid w:val="00B80D82"/>
    <w:rsid w:val="00B97209"/>
    <w:rsid w:val="00C52C5D"/>
    <w:rsid w:val="00D54E9D"/>
    <w:rsid w:val="00F16B4A"/>
    <w:rsid w:val="00FA13B6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DE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1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1B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B67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7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71B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7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71B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1B"/>
    <w:rPr>
      <w:rFonts w:ascii="Lucida Grande" w:eastAsia="Cambria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711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1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1B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B67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7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71B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7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71B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1B"/>
    <w:rPr>
      <w:rFonts w:ascii="Lucida Grande" w:eastAsia="Cambria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71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Micah Ministries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Ecumenical Ministries</dc:creator>
  <cp:lastModifiedBy>Anna Blasco</cp:lastModifiedBy>
  <cp:revision>2</cp:revision>
  <dcterms:created xsi:type="dcterms:W3CDTF">2016-05-12T18:55:00Z</dcterms:created>
  <dcterms:modified xsi:type="dcterms:W3CDTF">2016-05-12T18:55:00Z</dcterms:modified>
</cp:coreProperties>
</file>